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77EF1" w14:textId="77777777" w:rsidR="00E857D5" w:rsidRPr="007F407A" w:rsidRDefault="007F407A" w:rsidP="00E857D5">
      <w:r w:rsidRPr="007F407A">
        <w:t>Human Relationship Notes: Role of communication in maintaining relationships</w:t>
      </w:r>
    </w:p>
    <w:p w14:paraId="712D8E55" w14:textId="77777777" w:rsidR="007F407A" w:rsidRDefault="00B41755" w:rsidP="00E857D5">
      <w:r>
        <w:t xml:space="preserve"> </w:t>
      </w:r>
    </w:p>
    <w:p w14:paraId="7BBA4837" w14:textId="77777777" w:rsidR="00B41755" w:rsidRDefault="00B41755" w:rsidP="00E857D5">
      <w:bookmarkStart w:id="0" w:name="_GoBack"/>
      <w:bookmarkEnd w:id="0"/>
    </w:p>
    <w:p w14:paraId="34715134" w14:textId="77777777" w:rsidR="007C0A9D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Some communication differences between men and women are:</w:t>
      </w:r>
    </w:p>
    <w:p w14:paraId="7A450F07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-</w:t>
      </w:r>
    </w:p>
    <w:p w14:paraId="465E8943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</w:p>
    <w:p w14:paraId="33C4A3C9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-</w:t>
      </w:r>
    </w:p>
    <w:p w14:paraId="19CC24B2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</w:p>
    <w:p w14:paraId="47A88FDD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-</w:t>
      </w:r>
    </w:p>
    <w:p w14:paraId="28A3EAE7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</w:p>
    <w:p w14:paraId="33775CB0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-</w:t>
      </w:r>
    </w:p>
    <w:p w14:paraId="052B8B55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</w:p>
    <w:p w14:paraId="728CE29D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-</w:t>
      </w:r>
    </w:p>
    <w:p w14:paraId="21DE9DB8" w14:textId="77777777" w:rsidR="00E857D5" w:rsidRPr="007F407A" w:rsidRDefault="00E857D5" w:rsidP="00E857D5">
      <w:pPr>
        <w:rPr>
          <w:rFonts w:ascii="Arial Rounded MT Bold" w:hAnsi="Arial Rounded MT Bold"/>
        </w:rPr>
      </w:pPr>
    </w:p>
    <w:p w14:paraId="745558E8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  <w:lang w:val="en-US"/>
        </w:rPr>
        <w:t xml:space="preserve">What type of attribution style would be the healthiest for a relationship? </w:t>
      </w:r>
    </w:p>
    <w:p w14:paraId="0940BDE9" w14:textId="77777777" w:rsidR="00E857D5" w:rsidRPr="007F407A" w:rsidRDefault="00E857D5" w:rsidP="00E857D5">
      <w:pPr>
        <w:ind w:left="360"/>
        <w:rPr>
          <w:rFonts w:ascii="Arial Rounded MT Bold" w:hAnsi="Arial Rounded MT Bold"/>
        </w:rPr>
      </w:pPr>
    </w:p>
    <w:p w14:paraId="13C2506A" w14:textId="77777777" w:rsidR="00E857D5" w:rsidRPr="007F407A" w:rsidRDefault="00E857D5" w:rsidP="00E857D5">
      <w:pPr>
        <w:ind w:left="360"/>
        <w:rPr>
          <w:rFonts w:ascii="Arial Rounded MT Bold" w:hAnsi="Arial Rounded MT Bold"/>
        </w:rPr>
      </w:pPr>
    </w:p>
    <w:p w14:paraId="2093B1E6" w14:textId="77777777" w:rsidR="00E857D5" w:rsidRPr="007F407A" w:rsidRDefault="00E857D5" w:rsidP="00E857D5">
      <w:pPr>
        <w:ind w:left="360"/>
        <w:rPr>
          <w:rFonts w:ascii="Arial Rounded MT Bold" w:hAnsi="Arial Rounded MT Bold"/>
        </w:rPr>
      </w:pPr>
    </w:p>
    <w:p w14:paraId="5D1C91A8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 xml:space="preserve">Bradbury and </w:t>
      </w:r>
      <w:proofErr w:type="spellStart"/>
      <w:r w:rsidRPr="007F407A">
        <w:rPr>
          <w:rFonts w:ascii="Arial Rounded MT Bold" w:hAnsi="Arial Rounded MT Bold"/>
        </w:rPr>
        <w:t>Fincham</w:t>
      </w:r>
      <w:proofErr w:type="spellEnd"/>
      <w:r w:rsidRPr="007F407A">
        <w:rPr>
          <w:rFonts w:ascii="Arial Rounded MT Bold" w:hAnsi="Arial Rounded MT Bold"/>
        </w:rPr>
        <w:t xml:space="preserve"> (1990)</w:t>
      </w:r>
    </w:p>
    <w:p w14:paraId="2C0CB05A" w14:textId="77777777" w:rsidR="00E857D5" w:rsidRPr="007F407A" w:rsidRDefault="00E857D5" w:rsidP="00E857D5">
      <w:pPr>
        <w:rPr>
          <w:rFonts w:ascii="Arial Rounded MT Bold" w:hAnsi="Arial Rounded MT Bold"/>
        </w:rPr>
      </w:pPr>
    </w:p>
    <w:p w14:paraId="7DD629C2" w14:textId="77777777" w:rsidR="00E857D5" w:rsidRDefault="00E857D5" w:rsidP="00E857D5">
      <w:pPr>
        <w:rPr>
          <w:rFonts w:ascii="Arial Rounded MT Bold" w:hAnsi="Arial Rounded MT Bold"/>
        </w:rPr>
      </w:pPr>
    </w:p>
    <w:p w14:paraId="1C0CF91B" w14:textId="77777777" w:rsidR="007F407A" w:rsidRDefault="007F407A" w:rsidP="00E857D5">
      <w:pPr>
        <w:rPr>
          <w:rFonts w:ascii="Arial Rounded MT Bold" w:hAnsi="Arial Rounded MT Bold"/>
        </w:rPr>
      </w:pPr>
    </w:p>
    <w:p w14:paraId="38BD3D94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4EF01628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 xml:space="preserve">Bradbury and </w:t>
      </w:r>
      <w:proofErr w:type="spellStart"/>
      <w:r w:rsidRPr="007F407A">
        <w:rPr>
          <w:rFonts w:ascii="Arial Rounded MT Bold" w:hAnsi="Arial Rounded MT Bold"/>
        </w:rPr>
        <w:t>Fincham</w:t>
      </w:r>
      <w:proofErr w:type="spellEnd"/>
      <w:r w:rsidRPr="007F407A">
        <w:rPr>
          <w:rFonts w:ascii="Arial Rounded MT Bold" w:hAnsi="Arial Rounded MT Bold"/>
        </w:rPr>
        <w:t xml:space="preserve"> (1992)</w:t>
      </w:r>
    </w:p>
    <w:p w14:paraId="6B8EC9A1" w14:textId="77777777" w:rsidR="00E857D5" w:rsidRDefault="00E857D5" w:rsidP="00E857D5">
      <w:pPr>
        <w:rPr>
          <w:rFonts w:ascii="Arial Rounded MT Bold" w:hAnsi="Arial Rounded MT Bold"/>
        </w:rPr>
      </w:pPr>
    </w:p>
    <w:p w14:paraId="5FDA222B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4E5DAF0D" w14:textId="77777777" w:rsidR="00E857D5" w:rsidRDefault="00E857D5" w:rsidP="00E857D5">
      <w:pPr>
        <w:rPr>
          <w:rFonts w:ascii="Arial Rounded MT Bold" w:hAnsi="Arial Rounded MT Bold"/>
        </w:rPr>
      </w:pPr>
    </w:p>
    <w:p w14:paraId="7B1160FB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64C28686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 xml:space="preserve">Bradbury and </w:t>
      </w:r>
      <w:proofErr w:type="spellStart"/>
      <w:r w:rsidRPr="007F407A">
        <w:rPr>
          <w:rFonts w:ascii="Arial Rounded MT Bold" w:hAnsi="Arial Rounded MT Bold"/>
        </w:rPr>
        <w:t>Fincham</w:t>
      </w:r>
      <w:proofErr w:type="spellEnd"/>
      <w:r w:rsidRPr="007F407A">
        <w:rPr>
          <w:rFonts w:ascii="Arial Rounded MT Bold" w:hAnsi="Arial Rounded MT Bold"/>
        </w:rPr>
        <w:t xml:space="preserve"> (1993)</w:t>
      </w:r>
    </w:p>
    <w:p w14:paraId="15AFC0F0" w14:textId="77777777" w:rsidR="00E857D5" w:rsidRPr="007F407A" w:rsidRDefault="00E857D5" w:rsidP="00E857D5">
      <w:pPr>
        <w:rPr>
          <w:rFonts w:ascii="Arial Rounded MT Bold" w:hAnsi="Arial Rounded MT Bold"/>
        </w:rPr>
      </w:pPr>
    </w:p>
    <w:p w14:paraId="12896D24" w14:textId="77777777" w:rsidR="00E857D5" w:rsidRDefault="00E857D5" w:rsidP="00E857D5">
      <w:pPr>
        <w:rPr>
          <w:rFonts w:ascii="Arial Rounded MT Bold" w:hAnsi="Arial Rounded MT Bold"/>
        </w:rPr>
      </w:pPr>
    </w:p>
    <w:p w14:paraId="3D2CA92A" w14:textId="77777777" w:rsidR="007F407A" w:rsidRDefault="007F407A" w:rsidP="00E857D5">
      <w:pPr>
        <w:rPr>
          <w:rFonts w:ascii="Arial Rounded MT Bold" w:hAnsi="Arial Rounded MT Bold"/>
        </w:rPr>
      </w:pPr>
    </w:p>
    <w:p w14:paraId="756274BD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5D25779C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 xml:space="preserve">Flora and </w:t>
      </w:r>
      <w:proofErr w:type="spellStart"/>
      <w:r w:rsidRPr="007F407A">
        <w:rPr>
          <w:rFonts w:ascii="Arial Rounded MT Bold" w:hAnsi="Arial Rounded MT Bold"/>
        </w:rPr>
        <w:t>Segrin</w:t>
      </w:r>
      <w:proofErr w:type="spellEnd"/>
      <w:r w:rsidRPr="007F407A">
        <w:rPr>
          <w:rFonts w:ascii="Arial Rounded MT Bold" w:hAnsi="Arial Rounded MT Bold"/>
        </w:rPr>
        <w:t xml:space="preserve"> (2003)</w:t>
      </w:r>
    </w:p>
    <w:p w14:paraId="016A8CBE" w14:textId="77777777" w:rsidR="00E857D5" w:rsidRPr="007F407A" w:rsidRDefault="00E857D5" w:rsidP="00E857D5">
      <w:pPr>
        <w:rPr>
          <w:rFonts w:ascii="Arial Rounded MT Bold" w:hAnsi="Arial Rounded MT Bold"/>
        </w:rPr>
      </w:pPr>
    </w:p>
    <w:p w14:paraId="6FA60C2B" w14:textId="77777777" w:rsidR="00E857D5" w:rsidRDefault="00E857D5" w:rsidP="00E857D5">
      <w:pPr>
        <w:rPr>
          <w:rFonts w:ascii="Arial Rounded MT Bold" w:hAnsi="Arial Rounded MT Bold"/>
        </w:rPr>
      </w:pPr>
    </w:p>
    <w:p w14:paraId="502DC1D6" w14:textId="77777777" w:rsidR="007F407A" w:rsidRDefault="007F407A" w:rsidP="00E857D5">
      <w:pPr>
        <w:rPr>
          <w:rFonts w:ascii="Arial Rounded MT Bold" w:hAnsi="Arial Rounded MT Bold"/>
        </w:rPr>
      </w:pPr>
    </w:p>
    <w:p w14:paraId="067209A2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5FE84BFD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Altman and Taylor’s social penetration theory</w:t>
      </w:r>
    </w:p>
    <w:p w14:paraId="6DB81554" w14:textId="77777777" w:rsidR="00E857D5" w:rsidRDefault="00E857D5" w:rsidP="00E857D5">
      <w:pPr>
        <w:rPr>
          <w:rFonts w:ascii="Arial Rounded MT Bold" w:hAnsi="Arial Rounded MT Bold"/>
        </w:rPr>
      </w:pPr>
    </w:p>
    <w:p w14:paraId="4A173159" w14:textId="77777777" w:rsidR="007F407A" w:rsidRDefault="007F407A" w:rsidP="00E857D5">
      <w:pPr>
        <w:rPr>
          <w:rFonts w:ascii="Arial Rounded MT Bold" w:hAnsi="Arial Rounded MT Bold"/>
        </w:rPr>
      </w:pPr>
    </w:p>
    <w:p w14:paraId="76CD0AA8" w14:textId="77777777" w:rsidR="007F407A" w:rsidRDefault="007F407A" w:rsidP="00E857D5">
      <w:pPr>
        <w:rPr>
          <w:rFonts w:ascii="Arial Rounded MT Bold" w:hAnsi="Arial Rounded MT Bold"/>
        </w:rPr>
      </w:pPr>
    </w:p>
    <w:p w14:paraId="331EBB61" w14:textId="77777777" w:rsidR="007F407A" w:rsidRDefault="007F407A" w:rsidP="00E857D5">
      <w:pPr>
        <w:rPr>
          <w:rFonts w:ascii="Arial Rounded MT Bold" w:hAnsi="Arial Rounded MT Bold"/>
        </w:rPr>
      </w:pPr>
    </w:p>
    <w:p w14:paraId="3D0744E4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5AEAB1B3" w14:textId="77777777" w:rsidR="007F407A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 xml:space="preserve">Self-disclosure: </w:t>
      </w:r>
    </w:p>
    <w:p w14:paraId="78AFF5D1" w14:textId="77777777" w:rsidR="007F407A" w:rsidRDefault="007F407A" w:rsidP="00E857D5">
      <w:pPr>
        <w:rPr>
          <w:rFonts w:ascii="Arial Rounded MT Bold" w:hAnsi="Arial Rounded MT Bold"/>
        </w:rPr>
      </w:pPr>
    </w:p>
    <w:p w14:paraId="1176524F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03404C16" w14:textId="77777777" w:rsidR="00E857D5" w:rsidRPr="007F407A" w:rsidRDefault="00E857D5" w:rsidP="00E857D5">
      <w:pPr>
        <w:rPr>
          <w:rFonts w:ascii="Arial Rounded MT Bold" w:hAnsi="Arial Rounded MT Bold"/>
        </w:rPr>
      </w:pPr>
    </w:p>
    <w:p w14:paraId="54B3A1FC" w14:textId="77777777" w:rsidR="00E857D5" w:rsidRPr="007F407A" w:rsidRDefault="00E857D5" w:rsidP="00E857D5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 w:rsidRPr="007F407A">
        <w:rPr>
          <w:rFonts w:ascii="Arial Rounded MT Bold" w:hAnsi="Arial Rounded MT Bold"/>
        </w:rPr>
        <w:t>Collins and Miller (1994)</w:t>
      </w:r>
    </w:p>
    <w:p w14:paraId="0A5A3105" w14:textId="77777777" w:rsidR="007F407A" w:rsidRDefault="007F407A" w:rsidP="00E857D5">
      <w:pPr>
        <w:rPr>
          <w:rFonts w:ascii="Arial Rounded MT Bold" w:hAnsi="Arial Rounded MT Bold"/>
        </w:rPr>
      </w:pPr>
    </w:p>
    <w:p w14:paraId="41174995" w14:textId="77777777" w:rsidR="007F407A" w:rsidRDefault="007F407A" w:rsidP="00E857D5">
      <w:pPr>
        <w:rPr>
          <w:rFonts w:ascii="Arial Rounded MT Bold" w:hAnsi="Arial Rounded MT Bold"/>
        </w:rPr>
      </w:pPr>
    </w:p>
    <w:p w14:paraId="356EBEE2" w14:textId="77777777" w:rsidR="007F407A" w:rsidRPr="007F407A" w:rsidRDefault="007F407A" w:rsidP="00E857D5">
      <w:pPr>
        <w:rPr>
          <w:rFonts w:ascii="Arial Rounded MT Bold" w:hAnsi="Arial Rounded MT Bold"/>
        </w:rPr>
      </w:pPr>
    </w:p>
    <w:p w14:paraId="749DB133" w14:textId="77777777" w:rsidR="00E857D5" w:rsidRPr="007F407A" w:rsidRDefault="00E857D5" w:rsidP="00E857D5">
      <w:pPr>
        <w:pStyle w:val="ListParagraph"/>
        <w:rPr>
          <w:rFonts w:ascii="Arial Rounded MT Bold" w:hAnsi="Arial Rounded MT Bold"/>
        </w:rPr>
      </w:pPr>
    </w:p>
    <w:p w14:paraId="60A3EE35" w14:textId="77777777" w:rsidR="00E857D5" w:rsidRPr="007F407A" w:rsidRDefault="007F407A" w:rsidP="007F407A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10. </w:t>
      </w:r>
      <w:r w:rsidR="00E857D5" w:rsidRPr="007F407A">
        <w:rPr>
          <w:rFonts w:ascii="Arial Rounded MT Bold" w:hAnsi="Arial Rounded MT Bold"/>
        </w:rPr>
        <w:t>Reis (1986)</w:t>
      </w:r>
    </w:p>
    <w:sectPr w:rsidR="00E857D5" w:rsidRPr="007F407A" w:rsidSect="00E857D5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6003"/>
    <w:multiLevelType w:val="hybridMultilevel"/>
    <w:tmpl w:val="FDC2B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76380"/>
    <w:multiLevelType w:val="hybridMultilevel"/>
    <w:tmpl w:val="EFC62CF8"/>
    <w:lvl w:ilvl="0" w:tplc="AFD28E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7C3D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213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AA38C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A2E7E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0EF23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825E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82A3E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98DD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D5"/>
    <w:rsid w:val="007C0A9D"/>
    <w:rsid w:val="007F407A"/>
    <w:rsid w:val="00B41755"/>
    <w:rsid w:val="00E857D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BF6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628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408</Characters>
  <Application>Microsoft Macintosh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2013-03-05T08:01:00Z</cp:lastPrinted>
  <dcterms:created xsi:type="dcterms:W3CDTF">2013-03-04T19:47:00Z</dcterms:created>
  <dcterms:modified xsi:type="dcterms:W3CDTF">2013-03-05T08:11:00Z</dcterms:modified>
</cp:coreProperties>
</file>